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51" w:rsidRPr="00195B62" w:rsidRDefault="00181651" w:rsidP="00181651">
      <w:pPr>
        <w:spacing w:line="0" w:lineRule="atLeast"/>
        <w:ind w:left="200"/>
        <w:rPr>
          <w:rFonts w:ascii="Times New Roman" w:eastAsia="Arial" w:hAnsi="Times New Roman" w:cs="Times New Roman"/>
          <w:b/>
          <w:sz w:val="28"/>
          <w:szCs w:val="28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</w:rPr>
        <w:t>WYMAGANIA EDUKACYJNE NIEZBĘDNE DO OTRZYMANIA PRZEZ UCZNIÓW</w:t>
      </w:r>
      <w:r w:rsidR="00D530E4">
        <w:rPr>
          <w:rFonts w:ascii="Times New Roman" w:eastAsia="Arial" w:hAnsi="Times New Roman" w:cs="Times New Roman"/>
          <w:b/>
          <w:sz w:val="28"/>
          <w:szCs w:val="28"/>
        </w:rPr>
        <w:t xml:space="preserve"> ŚRÓDROCZNYCH 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 xml:space="preserve"> ROCZNYCH OCEN KLASYFIKACYJNYCH Z HISTORII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181651" w:rsidRDefault="00181651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</w:rPr>
        <w:t>KLASA IV</w:t>
      </w:r>
      <w:bookmarkStart w:id="0" w:name="_GoBack"/>
      <w:bookmarkEnd w:id="0"/>
    </w:p>
    <w:p w:rsidR="00C64A7A" w:rsidRPr="00195B62" w:rsidRDefault="00C64A7A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Ocenie podlega: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Znajomość faktów historycznych, postaci i dat.</w:t>
      </w: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(posługiwanie się datami i faktami historycznymi, a także konieczność wyciągania z nich wniosków), posługiwanie się mapą, analiza tekstów źródłowych, redagowanie ustnej i pisemnej wypowiedzi, praca w grupie,</w:t>
      </w:r>
    </w:p>
    <w:p w:rsidR="00181651" w:rsidRPr="00195B62" w:rsidRDefault="00181651" w:rsidP="00181651">
      <w:pPr>
        <w:spacing w:line="2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Formy oceny: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Odpowiedzi ustne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dłuższa wypowiedź na określony temat w oparciu o pojęcia, daty i fakty historyczne.</w:t>
      </w:r>
    </w:p>
    <w:p w:rsidR="00181651" w:rsidRPr="00195B62" w:rsidRDefault="00181651" w:rsidP="0018165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Wypowiedzi pisemne: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4" w:lineRule="auto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-kartkówki ( 10 -15 min. ) obejmujące zakres materiału z trzech ostatnich lekcji</w:t>
      </w:r>
    </w:p>
    <w:p w:rsidR="00181651" w:rsidRPr="00195B62" w:rsidRDefault="00181651" w:rsidP="00181651">
      <w:pPr>
        <w:spacing w:line="244" w:lineRule="auto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-sprawdziany</w:t>
      </w:r>
      <w:r w:rsidR="000478D9" w:rsidRPr="00195B62">
        <w:rPr>
          <w:rFonts w:ascii="Times New Roman" w:eastAsia="Symbol" w:hAnsi="Times New Roman" w:cs="Times New Roman"/>
          <w:sz w:val="28"/>
          <w:szCs w:val="28"/>
        </w:rPr>
        <w:t xml:space="preserve"> (</w:t>
      </w:r>
      <w:r w:rsidRPr="00195B62">
        <w:rPr>
          <w:rFonts w:ascii="Times New Roman" w:eastAsia="Arial" w:hAnsi="Times New Roman" w:cs="Times New Roman"/>
          <w:sz w:val="28"/>
          <w:szCs w:val="28"/>
        </w:rPr>
        <w:t>podsumowujące poszczególne działy, zapowiedziane z co najmniej tygodniowym wyprzedzeniem</w:t>
      </w:r>
      <w:r w:rsidR="000478D9" w:rsidRPr="00195B62">
        <w:rPr>
          <w:rFonts w:ascii="Times New Roman" w:eastAsia="Arial" w:hAnsi="Times New Roman" w:cs="Times New Roman"/>
          <w:sz w:val="28"/>
          <w:szCs w:val="28"/>
        </w:rPr>
        <w:t>)</w:t>
      </w:r>
    </w:p>
    <w:p w:rsidR="00181651" w:rsidRPr="00195B62" w:rsidRDefault="00181651" w:rsidP="00181651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Wkład pracy w przyswajanie wiedzy na lekcji bieżącej (krótkie wypowiedzi,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praca w grupach, udział w dyskusji, uzupełnianie kart pracy i ćwiczeń, ćwiczenia z mapą).</w:t>
      </w:r>
    </w:p>
    <w:p w:rsidR="00181651" w:rsidRPr="00195B62" w:rsidRDefault="00181651" w:rsidP="00181651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doskonalone w domu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praca domowa ocenie podlegają: pomysłowość rozwiązania, poprawność rzeczowa, umiejętność prezentacji (w przypadku prac ustnych). 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Samodzielnie opracowane prace dodatkowe oparte na innych źródłach niż podręcznik ( plansze, rysunki, referaty, gazetki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, prezentacje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itp.)</w:t>
      </w: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Aktywność pozalekcyjna (udział w konkursach i olimpiadach przedmiotowych)</w:t>
      </w:r>
    </w:p>
    <w:p w:rsidR="00181651" w:rsidRPr="00195B62" w:rsidRDefault="00181651" w:rsidP="00181651">
      <w:pPr>
        <w:spacing w:line="2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Sposoby dokumentowania osiągnięć uczniów:</w:t>
      </w:r>
    </w:p>
    <w:p w:rsidR="00181651" w:rsidRPr="00195B62" w:rsidRDefault="00181651" w:rsidP="00181651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Osiągnięcia ucznia są notowane w dzienniku.</w:t>
      </w:r>
    </w:p>
    <w:p w:rsidR="00181651" w:rsidRPr="00195B62" w:rsidRDefault="00181651" w:rsidP="00181651">
      <w:pPr>
        <w:spacing w:line="249" w:lineRule="auto"/>
        <w:ind w:right="2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jest poinformowany o ocenie w chwili jej wystawienia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.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Nauczyciel oddaje sprawdziany w terminie dwóch tygodni.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ma prawo poprawić każdą ocenę niedostateczną w ciągu dwóch tygodni. Do dziennika obok oceny uzyskanej poprzednio wpisuje się ocenę poprawioną.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nieobecny na sprawdzianie ma obowiązek napisania lub jest odpytywany ustnie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ciągu tygodnia od daty powrotu do szkoły.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przypadku dłuższej nieobecności termin może ulec wydłużeniu.</w:t>
      </w:r>
    </w:p>
    <w:p w:rsidR="00181651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Pr="00195B62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371F9" w:rsidP="00181651">
      <w:pPr>
        <w:tabs>
          <w:tab w:val="left" w:pos="5387"/>
        </w:tabs>
        <w:spacing w:line="252" w:lineRule="auto"/>
        <w:ind w:right="339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Wymagania na poszczególne oceny 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śródroczn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i 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371F9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ocenę 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celują</w:t>
      </w: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cą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 otrzymuje uczeń, który: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-w wysokim stopniu opanował wymagania </w:t>
      </w:r>
      <w:bookmarkStart w:id="1" w:name="_Hlk144625520"/>
      <w:r w:rsidRPr="00195B62">
        <w:rPr>
          <w:rFonts w:ascii="Times New Roman" w:eastAsia="Arial" w:hAnsi="Times New Roman" w:cs="Times New Roman"/>
          <w:sz w:val="28"/>
          <w:szCs w:val="28"/>
        </w:rPr>
        <w:t xml:space="preserve">zawarte w podstawie programowej </w:t>
      </w:r>
      <w:bookmarkEnd w:id="1"/>
      <w:r w:rsidRPr="00195B62">
        <w:rPr>
          <w:rFonts w:ascii="Times New Roman" w:eastAsia="Arial" w:hAnsi="Times New Roman" w:cs="Times New Roman"/>
          <w:sz w:val="28"/>
          <w:szCs w:val="28"/>
        </w:rPr>
        <w:t>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 formułować oryginalne wnioski, hierarchizować i selekcjonować nabytą wiedzę,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 samodzielnie i twórczo rozwija swoje zainteresowania.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i/>
          <w:sz w:val="28"/>
          <w:szCs w:val="28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bardzo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pełny zakres wiedzy i umiejętności zawarte w podstawie programowej (określony programem nauczania)  historii 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-sprawnie posługuje się wiadomościami: łączy, analizuje i opisuje fakty i wydarzenia w oparciu o znajomość dat, postaci i pojęć historycznych,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-stosuje chronologię i hierarchię treści,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samodzielnie problemy, potrafi samodzielnie interpretować i wyjaśniać fakty i zjawiska historyczne,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uporządkowaną wiedzę na temat epok historycznych i ich dążeń, idei, kultury materialnej i duchowej oraz problemów społecznych i gospodarczo-politycznych,</w:t>
      </w:r>
    </w:p>
    <w:p w:rsidR="00181651" w:rsidRPr="00195B62" w:rsidRDefault="00181651" w:rsidP="00181651">
      <w:pPr>
        <w:spacing w:line="0" w:lineRule="atLeast"/>
        <w:ind w:right="17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-potrafi zastosować posiadaną wiedzę w ocenie bieżących wydarzeń, -biegle posługuje się mapą,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-umiejętnie analizuje teksty źródłowe,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numPr>
          <w:ilvl w:val="0"/>
          <w:numId w:val="7"/>
        </w:numPr>
        <w:tabs>
          <w:tab w:val="left" w:pos="16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potrafi samodzielnie pracować z podręcznikiem, materiałem źródłowym i wykonuje zadania o średnim stopniu trudności i złożoności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poprawnie ocenia i opisuje wydarzenie historyczne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wykazuje dużą znajomość faktów, pojęć i postaci historycznych,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-ustnie i pisemnie stosuje terminy i pojęcia historyczne,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-dokonuje uporządkowanej charakterystyki dziejów, 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się dużą znajomością dat,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-prawidłowo posługuje się osią czasu: nanosi daty, określa wiek itp. </w:t>
      </w: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-poprawnie posługuje się mapą,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-rozwiązuje typowe problemy z wykorzystaniem informacji z różnych źródeł wiedzy 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-efektywnie współpracuje w zespole i dość aktywnie pracuje w grupie,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-bierze udział w dyskusjach, wymianie poglądów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treści zawarte w podstawie programowej przewidziane w programie nauczania na poziomie podstawowym, rozwiązuje i wykonuje typowe zadania o podstawowym stopniu trudności i niewielkim stopniu złożoności,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lastRenderedPageBreak/>
        <w:t>- ocenia wydarzenie historyczne i opisuje z pomocą nauczyciela oraz pomocy dydaktycznych,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-zna podstawowe pojęcia historyczne,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znajomość podstawowej wiedzy faktograficznej,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-próbuje porównywać, selekcjonować i klasyfikować fakty i informacje, -odczytuje wydarzenia z osi czasu,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-określa wiek zdarzenia i zna ważne daty,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-dostrzega podstawowe związki pomiędzy różnymi faktami historycznymi,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-współpracuje z nauczycielem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minimalną aktywność na lekcji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-odrabia prace domowe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dopuszczającą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elementarną znajomość pojęć i faktów historycznych,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-ma duże braki w podstawowych wiadomościach, lecz z pomocą nauczyciela potrafi je nadrobić,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i wykonuje typowe zadania o niewielkim stopniu trudności,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-przejawia gotowość i chęć do przyjmowania nowych wiadomości i współpracy z nauczycielem.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-stara się prowadzić zeszyt przedmiotowy,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 stara się czytać zagadnienia zawarte w podręczniku i wyróżnia fakty najistotniejsze, 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-raczej odrabia zadania domowe,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niedostateczną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opanował treści koniecznych, ma bardzo poważne braki w podstawowych wiadomościach i umiejętnościach, uniemożliwiające dalszą naukę,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-nie przejawia chęci przyswajania nowych wiadomości i współpracy z nauczycielem 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prowadzi zeszytu przedmiotowego i notorycznie nie odrabia pracy domowej,</w:t>
      </w:r>
    </w:p>
    <w:p w:rsidR="00181651" w:rsidRPr="00195B62" w:rsidRDefault="00181651" w:rsidP="00181651">
      <w:pPr>
        <w:spacing w:line="1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SPOSÓB USTALANIA OCENY ŚRÓDROCZNEJ I ROCZNEJ.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Klasyfikacji śródrocznej i rocznej dokonuje się na podstawie ocen cząstkowych.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Ocena śródroczna i roczna jest efektem pracy i nauki ucznia podczas całego okresu oraz roku szkolnego.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Uczeń, który nie zgadza się z przewidywaną oceną roczną, przystępuje na swoją prośbę zgłoszoną do nauczyciela w formie ustnej lub na prośbę rodziców, do pisemnego egzaminu sprawdzającego. </w:t>
      </w:r>
    </w:p>
    <w:p w:rsidR="00181651" w:rsidRPr="00195B62" w:rsidRDefault="00181651" w:rsidP="00181651">
      <w:pPr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72B7" w:rsidRPr="00195B62" w:rsidRDefault="00181651" w:rsidP="00181651">
      <w:pPr>
        <w:spacing w:line="24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stosunku do ucznia, u którego stwierdzono specyficzne trudności w uczeniu się lub deficyty rozwojowe(uniemożliwiające sprostanie wymaganiom edukacyjnym wynikającym z realizowanego programu nauczania) potwierdzone pisemną opinią poradni psychologiczno-pedagogicznej lub innej upoważnionej poradni specjalistycznej, nauczyciel obniża wymagania edukacyjne.</w:t>
      </w:r>
    </w:p>
    <w:sectPr w:rsidR="001C72B7" w:rsidRPr="00195B62" w:rsidSect="00181651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5FD" w:rsidRDefault="009245FD" w:rsidP="00195B62">
      <w:r>
        <w:separator/>
      </w:r>
    </w:p>
  </w:endnote>
  <w:endnote w:type="continuationSeparator" w:id="0">
    <w:p w:rsidR="009245FD" w:rsidRDefault="009245FD" w:rsidP="001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433892"/>
      <w:docPartObj>
        <w:docPartGallery w:val="Page Numbers (Bottom of Page)"/>
        <w:docPartUnique/>
      </w:docPartObj>
    </w:sdtPr>
    <w:sdtContent>
      <w:p w:rsidR="00195B62" w:rsidRDefault="00195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B62" w:rsidRDefault="00195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5FD" w:rsidRDefault="009245FD" w:rsidP="00195B62">
      <w:r>
        <w:separator/>
      </w:r>
    </w:p>
  </w:footnote>
  <w:footnote w:type="continuationSeparator" w:id="0">
    <w:p w:rsidR="009245FD" w:rsidRDefault="009245FD" w:rsidP="0019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5F90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164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6DF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41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26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00001E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00000B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1"/>
    <w:rsid w:val="000478D9"/>
    <w:rsid w:val="001371F9"/>
    <w:rsid w:val="00181651"/>
    <w:rsid w:val="00195B62"/>
    <w:rsid w:val="001C72B7"/>
    <w:rsid w:val="00625614"/>
    <w:rsid w:val="00793552"/>
    <w:rsid w:val="009245FD"/>
    <w:rsid w:val="00AA2E34"/>
    <w:rsid w:val="00C64A7A"/>
    <w:rsid w:val="00D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CFE"/>
  <w15:chartTrackingRefBased/>
  <w15:docId w15:val="{FF79E2DB-86E2-49D4-8593-3625ADB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B6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kkmsz</dc:creator>
  <cp:keywords/>
  <dc:description/>
  <cp:lastModifiedBy>kkmsz</cp:lastModifiedBy>
  <cp:revision>7</cp:revision>
  <dcterms:created xsi:type="dcterms:W3CDTF">2023-09-03T07:29:00Z</dcterms:created>
  <dcterms:modified xsi:type="dcterms:W3CDTF">2023-09-07T15:27:00Z</dcterms:modified>
</cp:coreProperties>
</file>